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088" w:rsidRPr="00322DDB" w:rsidRDefault="008F3088" w:rsidP="008F3088">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2000_Annual_Homeowners_Meeting"/>
      <w:r w:rsidRPr="00322DDB">
        <w:rPr>
          <w:rFonts w:ascii="Times New Roman" w:eastAsia="Times New Roman" w:hAnsi="Times New Roman" w:cs="Times New Roman"/>
          <w:b/>
          <w:bCs/>
          <w:sz w:val="24"/>
          <w:szCs w:val="24"/>
        </w:rPr>
        <w:t>Annual Gazebo Hill Homeowners' Meeting, August 29, 2000</w:t>
      </w:r>
      <w:bookmarkEnd w:id="0"/>
    </w:p>
    <w:p w:rsidR="008F3088" w:rsidRPr="00322DDB" w:rsidRDefault="008F3088" w:rsidP="008F3088">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Election of Officers - The following officers were re-elected for a 1-year term: </w:t>
      </w:r>
    </w:p>
    <w:p w:rsidR="008F3088" w:rsidRPr="00322DDB" w:rsidRDefault="008F3088" w:rsidP="008F3088">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Mike Williams - President</w:t>
      </w:r>
      <w:r w:rsidRPr="00322DDB">
        <w:rPr>
          <w:rFonts w:ascii="Times New Roman" w:eastAsia="Times New Roman" w:hAnsi="Times New Roman" w:cs="Times New Roman"/>
          <w:sz w:val="24"/>
          <w:szCs w:val="24"/>
        </w:rPr>
        <w:br/>
        <w:t>Dave Schroeder - Vice President</w:t>
      </w:r>
      <w:r w:rsidRPr="00322DDB">
        <w:rPr>
          <w:rFonts w:ascii="Times New Roman" w:eastAsia="Times New Roman" w:hAnsi="Times New Roman" w:cs="Times New Roman"/>
          <w:sz w:val="24"/>
          <w:szCs w:val="24"/>
        </w:rPr>
        <w:br/>
        <w:t>Marc Marotta - Vice President</w:t>
      </w:r>
      <w:r w:rsidRPr="00322DDB">
        <w:rPr>
          <w:rFonts w:ascii="Times New Roman" w:eastAsia="Times New Roman" w:hAnsi="Times New Roman" w:cs="Times New Roman"/>
          <w:sz w:val="24"/>
          <w:szCs w:val="24"/>
        </w:rPr>
        <w:br/>
        <w:t>Marcia Schwager - Secretary</w:t>
      </w:r>
      <w:r w:rsidRPr="00322DDB">
        <w:rPr>
          <w:rFonts w:ascii="Times New Roman" w:eastAsia="Times New Roman" w:hAnsi="Times New Roman" w:cs="Times New Roman"/>
          <w:sz w:val="24"/>
          <w:szCs w:val="24"/>
        </w:rPr>
        <w:br/>
        <w:t xml:space="preserve">Bob Johnson - Treasurer </w:t>
      </w:r>
    </w:p>
    <w:p w:rsidR="008F3088" w:rsidRPr="00322DDB" w:rsidRDefault="008F3088" w:rsidP="008F3088">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Financial Report - A copy of the financial report can be obtained from Bob Johnson.  Dues will </w:t>
      </w:r>
      <w:proofErr w:type="gramStart"/>
      <w:r w:rsidRPr="00322DDB">
        <w:rPr>
          <w:rFonts w:ascii="Times New Roman" w:eastAsia="Times New Roman" w:hAnsi="Times New Roman" w:cs="Times New Roman"/>
          <w:sz w:val="24"/>
          <w:szCs w:val="24"/>
        </w:rPr>
        <w:t>remained</w:t>
      </w:r>
      <w:proofErr w:type="gramEnd"/>
      <w:r w:rsidRPr="00322DDB">
        <w:rPr>
          <w:rFonts w:ascii="Times New Roman" w:eastAsia="Times New Roman" w:hAnsi="Times New Roman" w:cs="Times New Roman"/>
          <w:sz w:val="24"/>
          <w:szCs w:val="24"/>
        </w:rPr>
        <w:t xml:space="preserve"> unchanged at $275 per year for the next fiscal year.  It was brought to the Treasurer's attention that the 5 remaining lots are not owned by the developer and are thereby required to pay Homeowner's Association fees.  These fees have not been collected for a few years as it was thought only lots with occupied homes were required to pay the fee.  All lots not owned by the developer will now be billed for the Homeowner's Association fee.  No attempt will be made to collect past dues due to the billing error in that some property has changed ownership.</w:t>
      </w:r>
    </w:p>
    <w:p w:rsidR="008F3088" w:rsidRPr="00322DDB" w:rsidRDefault="008F3088" w:rsidP="008F3088">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Entrances - A Landscape Committee will be formed to develop plans for the entrances upon final closure of the financial obligations associated with the Water Trust.</w:t>
      </w:r>
    </w:p>
    <w:p w:rsidR="008F3088" w:rsidRPr="00322DDB" w:rsidRDefault="008F3088" w:rsidP="008F3088">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Ponds - The Board will address the settling pond issue after the completion of a Mequon city-wide survey concerning this issue.</w:t>
      </w:r>
    </w:p>
    <w:p w:rsidR="008F3088" w:rsidRPr="00322DDB" w:rsidRDefault="008F3088" w:rsidP="008F3088">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By-Laws - It is the goal of the Board to totally revamp the Gazebo Hill by-laws after the Water Trust is dissolved.  These new by-laws will reflect the change in total ownership from the developer to individual homeowners and the lack of need for a Water Trust.</w:t>
      </w:r>
    </w:p>
    <w:p w:rsidR="008F3088" w:rsidRPr="00322DDB" w:rsidRDefault="008F3088" w:rsidP="008F3088">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Hotline - The telephone hotline is being discontinued in light of the web site and the switch to Wisconsin Gas Water.</w:t>
      </w:r>
    </w:p>
    <w:p w:rsidR="008F3088" w:rsidRPr="00322DDB" w:rsidRDefault="008F3088" w:rsidP="008F3088">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Web Site - The new web site is now available.  Look for information posted there.  The Board may be contacted at </w:t>
      </w:r>
      <w:hyperlink r:id="rId5" w:history="1">
        <w:r w:rsidRPr="00322DDB">
          <w:rPr>
            <w:rFonts w:ascii="Times New Roman" w:eastAsia="Times New Roman" w:hAnsi="Times New Roman" w:cs="Times New Roman"/>
            <w:color w:val="0000FF"/>
            <w:sz w:val="24"/>
            <w:szCs w:val="24"/>
            <w:u w:val="single"/>
          </w:rPr>
          <w:t>board@gazebohill.org</w:t>
        </w:r>
      </w:hyperlink>
      <w:r w:rsidRPr="00322DDB">
        <w:rPr>
          <w:rFonts w:ascii="Times New Roman" w:eastAsia="Times New Roman" w:hAnsi="Times New Roman" w:cs="Times New Roman"/>
          <w:sz w:val="24"/>
          <w:szCs w:val="24"/>
        </w:rPr>
        <w:t>.</w:t>
      </w:r>
    </w:p>
    <w:p w:rsidR="008F3088" w:rsidRPr="00322DDB" w:rsidRDefault="008F3088" w:rsidP="008F3088">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Architectural Committee - This committee is comprised of Mike Williams, Bob Johnson and Joe </w:t>
      </w:r>
      <w:proofErr w:type="spellStart"/>
      <w:r w:rsidRPr="00322DDB">
        <w:rPr>
          <w:rFonts w:ascii="Times New Roman" w:eastAsia="Times New Roman" w:hAnsi="Times New Roman" w:cs="Times New Roman"/>
          <w:sz w:val="24"/>
          <w:szCs w:val="24"/>
        </w:rPr>
        <w:t>Ullrich</w:t>
      </w:r>
      <w:proofErr w:type="spellEnd"/>
      <w:r w:rsidRPr="00322DDB">
        <w:rPr>
          <w:rFonts w:ascii="Times New Roman" w:eastAsia="Times New Roman" w:hAnsi="Times New Roman" w:cs="Times New Roman"/>
          <w:sz w:val="24"/>
          <w:szCs w:val="24"/>
        </w:rPr>
        <w:t xml:space="preserve">.  </w:t>
      </w:r>
      <w:proofErr w:type="spellStart"/>
      <w:proofErr w:type="gramStart"/>
      <w:r w:rsidRPr="00322DDB">
        <w:rPr>
          <w:rFonts w:ascii="Times New Roman" w:eastAsia="Times New Roman" w:hAnsi="Times New Roman" w:cs="Times New Roman"/>
          <w:sz w:val="24"/>
          <w:szCs w:val="24"/>
        </w:rPr>
        <w:t>It's</w:t>
      </w:r>
      <w:proofErr w:type="spellEnd"/>
      <w:proofErr w:type="gramEnd"/>
      <w:r w:rsidRPr="00322DDB">
        <w:rPr>
          <w:rFonts w:ascii="Times New Roman" w:eastAsia="Times New Roman" w:hAnsi="Times New Roman" w:cs="Times New Roman"/>
          <w:sz w:val="24"/>
          <w:szCs w:val="24"/>
        </w:rPr>
        <w:t xml:space="preserve"> purpose is to vote on plans brought to it by the city planning commission.</w:t>
      </w:r>
    </w:p>
    <w:p w:rsidR="008F3088" w:rsidRPr="00322DDB" w:rsidRDefault="008F3088" w:rsidP="008F3088">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Water Trust - Ken Nelson announced that a contractor has been hired to close the wells and dispose of well assets.  The job is scheduled to be completed before winter.  All property will be restored to a natural setting.  All monies remaining will effectively be transferred to the Homeowners' Association via a special assessment.  The existing Trustees, Ken Nelson, Eric Andersen and Chuck </w:t>
      </w:r>
      <w:proofErr w:type="spellStart"/>
      <w:r w:rsidRPr="00322DDB">
        <w:rPr>
          <w:rFonts w:ascii="Times New Roman" w:eastAsia="Times New Roman" w:hAnsi="Times New Roman" w:cs="Times New Roman"/>
          <w:sz w:val="24"/>
          <w:szCs w:val="24"/>
        </w:rPr>
        <w:t>Storniolo</w:t>
      </w:r>
      <w:proofErr w:type="spellEnd"/>
      <w:r w:rsidRPr="00322DDB">
        <w:rPr>
          <w:rFonts w:ascii="Times New Roman" w:eastAsia="Times New Roman" w:hAnsi="Times New Roman" w:cs="Times New Roman"/>
          <w:sz w:val="24"/>
          <w:szCs w:val="24"/>
        </w:rPr>
        <w:t xml:space="preserve">, were re-elected for another 1-year term or until the Water Trust is dissolved. </w:t>
      </w:r>
    </w:p>
    <w:p w:rsidR="00B112FE" w:rsidRDefault="00B112FE">
      <w:bookmarkStart w:id="1" w:name="_GoBack"/>
      <w:bookmarkEnd w:id="1"/>
    </w:p>
    <w:sectPr w:rsidR="00B11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88"/>
    <w:rsid w:val="008F3088"/>
    <w:rsid w:val="00B1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ard@gazebohil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2011-06-09T17:00:00Z</dcterms:created>
  <dcterms:modified xsi:type="dcterms:W3CDTF">2011-06-09T17:02:00Z</dcterms:modified>
</cp:coreProperties>
</file>